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39" w:rsidRPr="001A3C39" w:rsidRDefault="001A3C39" w:rsidP="001A3C39">
      <w:pPr>
        <w:shd w:val="clear" w:color="auto" w:fill="FBFBE1"/>
        <w:spacing w:after="0" w:line="360" w:lineRule="atLeast"/>
        <w:textAlignment w:val="top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Ogłoszenie nr 500002031-N-2017 z dnia 03-07-2017 r.</w:t>
      </w:r>
    </w:p>
    <w:p w:rsidR="001A3C39" w:rsidRPr="001A3C39" w:rsidRDefault="001A3C39" w:rsidP="001A3C39">
      <w:pPr>
        <w:shd w:val="clear" w:color="auto" w:fill="FBFBE1"/>
        <w:spacing w:after="0" w:line="36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A3C3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Gorzów Wielkopolski:</w:t>
      </w:r>
      <w:r w:rsidRPr="001A3C3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A3C39" w:rsidRPr="001A3C39" w:rsidRDefault="001A3C39" w:rsidP="001A3C39">
      <w:pPr>
        <w:shd w:val="clear" w:color="auto" w:fill="FBFBE1"/>
        <w:spacing w:after="0" w:line="360" w:lineRule="atLeast"/>
        <w:textAlignment w:val="top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OGŁOSZENIE DOTYCZY:</w:t>
      </w:r>
    </w:p>
    <w:p w:rsidR="001A3C39" w:rsidRPr="001A3C39" w:rsidRDefault="001A3C39" w:rsidP="001A3C39">
      <w:pPr>
        <w:shd w:val="clear" w:color="auto" w:fill="FBFBE1"/>
        <w:spacing w:after="0" w:line="360" w:lineRule="atLeast"/>
        <w:textAlignment w:val="top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Ogłoszenia o zamówieniu</w:t>
      </w:r>
    </w:p>
    <w:p w:rsidR="001A3C39" w:rsidRPr="001A3C39" w:rsidRDefault="001A3C39" w:rsidP="001A3C39">
      <w:pPr>
        <w:shd w:val="clear" w:color="auto" w:fill="FBFBE1"/>
        <w:spacing w:after="0" w:line="36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A3C3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1A3C39" w:rsidRPr="001A3C39" w:rsidRDefault="001A3C39" w:rsidP="001A3C39">
      <w:pPr>
        <w:shd w:val="clear" w:color="auto" w:fill="FBFBE1"/>
        <w:spacing w:after="0" w:line="360" w:lineRule="atLeast"/>
        <w:textAlignment w:val="top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Numer: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543645-N-2017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Data: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03/07/2017 </w:t>
      </w:r>
    </w:p>
    <w:p w:rsidR="001A3C39" w:rsidRPr="001A3C39" w:rsidRDefault="001A3C39" w:rsidP="001A3C39">
      <w:pPr>
        <w:shd w:val="clear" w:color="auto" w:fill="FBFBE1"/>
        <w:spacing w:after="0" w:line="36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A3C3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A3C39" w:rsidRPr="001A3C39" w:rsidRDefault="001A3C39" w:rsidP="001A3C39">
      <w:pPr>
        <w:shd w:val="clear" w:color="auto" w:fill="FBFBE1"/>
        <w:spacing w:after="0" w:line="360" w:lineRule="atLeast"/>
        <w:textAlignment w:val="top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Teatr im. Juliusza Osterwy w Gorzowie Wlkp., Krajowy numer identyfikacyjny 21104551600000, ul. ul. Teatralna  9, 66400   Gorzów Wielkopolski, woj. lubuskie, państwo Polska, tel. 0-95 728 99 32, e-mail kontakt@teatr-gorzow.pl, faks 0-95 728 99 35.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  <w:t>Adres strony internetowej (</w:t>
      </w:r>
      <w:proofErr w:type="spellStart"/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url</w:t>
      </w:r>
      <w:proofErr w:type="spellEnd"/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): www.teatr-gorzow.pl </w:t>
      </w:r>
    </w:p>
    <w:p w:rsidR="001A3C39" w:rsidRPr="001A3C39" w:rsidRDefault="001A3C39" w:rsidP="001A3C39">
      <w:pPr>
        <w:shd w:val="clear" w:color="auto" w:fill="FBFBE1"/>
        <w:spacing w:after="0" w:line="36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A3C3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1A3C39" w:rsidRPr="001A3C39" w:rsidRDefault="001A3C39" w:rsidP="001A3C39">
      <w:pPr>
        <w:shd w:val="clear" w:color="auto" w:fill="FBFBE1"/>
        <w:spacing w:after="0" w:line="360" w:lineRule="atLeast"/>
        <w:textAlignment w:val="top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II.1) Tekst, który należy zmienić: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</w:p>
    <w:p w:rsidR="001A3C39" w:rsidRPr="001A3C39" w:rsidRDefault="001A3C39" w:rsidP="001A3C39">
      <w:pPr>
        <w:shd w:val="clear" w:color="auto" w:fill="FBFBE1"/>
        <w:spacing w:after="240" w:line="360" w:lineRule="atLeast"/>
        <w:textAlignment w:val="top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Miejsce, w którym znajduje się zmieniany tekst: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Numer sekcji: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I.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Punkt: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1 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W ogłoszeniu jest: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www.teatr-gorzow.pl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W ogłoszeniu powinno być: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Nie dotyczy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Miejsce, w którym znajduje się zmieniany tekst: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Numer sekcji: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I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Punkt: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4 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W ogłoszeniu jest: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Tak Teatr im. Juliusza Osterwy w Gorzowie Wlkp.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W ogłoszeniu powinno być: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TAK www.teatr-gorzow.pl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Miejsce, w którym znajduje się zmieniany tekst: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Numer sekcji: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I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Punkt: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4 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W ogłoszeniu jest: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Adres strony internetowej, na której zamieszczona będzie specyfikacja istotnych warunków zamówienia Nie www.teatr-gorzow.pl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W ogłoszeniu powinno być: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Adres strony internetowej, na której zamieszczona będzie specyfikacja istotnych warunków zamówienia TAK www.teatr-gorzow.pl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Miejsce, w którym znajduje się zmieniany tekst: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Numer sekcji: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IV.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Punkt: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2.3 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W ogłoszeniu jest: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Zastosowanie procedury, o której mowa w art. 24aa ust. 1 ustawy </w:t>
      </w:r>
      <w:proofErr w:type="spellStart"/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Pzp</w:t>
      </w:r>
      <w:proofErr w:type="spellEnd"/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 (przetarg nieograniczony) Nie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lastRenderedPageBreak/>
        <w:t>W ogłoszeniu powinno być: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Zastosowanie procedury, o której mowa w art. 24aa ust. 1 ustawy </w:t>
      </w:r>
      <w:proofErr w:type="spellStart"/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Pzp</w:t>
      </w:r>
      <w:proofErr w:type="spellEnd"/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 (przetarg nieograniczony) TAK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Miejsce, w którym znajduje się zmieniany tekst: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Numer sekcji: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IV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Punkt: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6.1 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W ogłoszeniu jest: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Teatr im. Juliusza Osterwy w Gorzowie Wielkopolskim; ul. Teatralna 9; 66-400 Gorzów Wielkopolski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W ogłoszeniu powinno być: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Nie dotyczy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Miejsce, w którym znajduje się zmieniany tekst: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Numer sekcji: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IV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Punkt: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6.2 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W ogłoszeniu jest: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Język lub języki, w jakich mogą być sporządzane oferty lub wnioski o dopuszczenie do udziału w postępowaniu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1A3C39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W ogłoszeniu powinno być: </w:t>
      </w: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Język lub języki, w jakich mogą być sporządzane oferty lub wnioski o dopuszczenie do udziału w postępowaniu JĘZYK POLSKI </w:t>
      </w:r>
    </w:p>
    <w:p w:rsidR="001A3C39" w:rsidRPr="001A3C39" w:rsidRDefault="001A3C39" w:rsidP="001A3C3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</w:p>
    <w:p w:rsidR="001A3C39" w:rsidRPr="001A3C39" w:rsidRDefault="001A3C39" w:rsidP="001A3C39">
      <w:pPr>
        <w:shd w:val="clear" w:color="auto" w:fill="E0DCCE"/>
        <w:spacing w:after="0" w:line="240" w:lineRule="atLeast"/>
        <w:jc w:val="center"/>
        <w:textAlignment w:val="center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1A3C39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Copyright © 2010 </w:t>
      </w:r>
      <w:hyperlink r:id="rId4" w:history="1">
        <w:r w:rsidRPr="001A3C39">
          <w:rPr>
            <w:rFonts w:ascii="Tahoma" w:eastAsia="Times New Roman" w:hAnsi="Tahoma" w:cs="Tahoma"/>
            <w:color w:val="000000"/>
            <w:sz w:val="14"/>
            <w:lang w:eastAsia="pl-PL"/>
          </w:rPr>
          <w:t>Urząd Zamówień Publicznych</w:t>
        </w:r>
      </w:hyperlink>
    </w:p>
    <w:p w:rsidR="00FE5A53" w:rsidRDefault="00FE5A53"/>
    <w:sectPr w:rsidR="00FE5A53" w:rsidSect="00FE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C39"/>
    <w:rsid w:val="001A3C39"/>
    <w:rsid w:val="00FE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3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5474">
              <w:marLeft w:val="120"/>
              <w:marRight w:val="120"/>
              <w:marTop w:val="0"/>
              <w:marBottom w:val="0"/>
              <w:divBdr>
                <w:top w:val="dotted" w:sz="4" w:space="6" w:color="000000"/>
                <w:left w:val="dotted" w:sz="4" w:space="12" w:color="000000"/>
                <w:bottom w:val="dotted" w:sz="4" w:space="6" w:color="000000"/>
                <w:right w:val="dotted" w:sz="4" w:space="6" w:color="000000"/>
              </w:divBdr>
              <w:divsChild>
                <w:div w:id="1192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1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43456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2017-07-03T17:23:00Z</dcterms:created>
  <dcterms:modified xsi:type="dcterms:W3CDTF">2017-07-03T17:23:00Z</dcterms:modified>
</cp:coreProperties>
</file>